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DD76" w14:textId="77777777" w:rsidR="0006123E" w:rsidRDefault="0006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12"/>
        <w:gridCol w:w="4513"/>
        <w:gridCol w:w="12"/>
      </w:tblGrid>
      <w:tr w:rsidR="0006123E" w14:paraId="27710CB2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379AC592" w14:textId="77777777" w:rsidR="0006123E" w:rsidRDefault="003A3025">
            <w:pPr>
              <w:spacing w:line="240" w:lineRule="auto"/>
            </w:pPr>
            <w:r>
              <w:t>Lokatie bijeenkomst</w:t>
            </w:r>
          </w:p>
          <w:p w14:paraId="479A3360" w14:textId="77777777" w:rsidR="0006123E" w:rsidRDefault="0006123E">
            <w:pPr>
              <w:spacing w:line="240" w:lineRule="auto"/>
            </w:pPr>
          </w:p>
          <w:p w14:paraId="01B1D2B4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1DECFB4A" w14:textId="77777777" w:rsidR="0006123E" w:rsidRDefault="003A3025">
            <w:pPr>
              <w:spacing w:line="240" w:lineRule="auto"/>
            </w:pPr>
            <w:r>
              <w:t>Princeville</w:t>
            </w:r>
          </w:p>
        </w:tc>
      </w:tr>
      <w:tr w:rsidR="0006123E" w14:paraId="1A8C1353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3700C5BB" w14:textId="77777777" w:rsidR="0006123E" w:rsidRDefault="003A3025">
            <w:pPr>
              <w:spacing w:line="240" w:lineRule="auto"/>
            </w:pPr>
            <w:r>
              <w:t>Datum bijeenkomst</w:t>
            </w:r>
          </w:p>
          <w:p w14:paraId="33AE7233" w14:textId="77777777" w:rsidR="0006123E" w:rsidRDefault="0006123E">
            <w:pPr>
              <w:spacing w:line="240" w:lineRule="auto"/>
            </w:pPr>
          </w:p>
          <w:p w14:paraId="465FCB25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64012241" w14:textId="77777777" w:rsidR="0006123E" w:rsidRDefault="003A3025">
            <w:pPr>
              <w:spacing w:line="240" w:lineRule="auto"/>
            </w:pPr>
            <w:r>
              <w:t>27-11-2018  / 22-1-2019</w:t>
            </w:r>
          </w:p>
        </w:tc>
      </w:tr>
      <w:tr w:rsidR="0006123E" w14:paraId="1BA1CF2F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0ACE065C" w14:textId="77777777" w:rsidR="0006123E" w:rsidRDefault="003A3025">
            <w:pPr>
              <w:spacing w:line="240" w:lineRule="auto"/>
            </w:pPr>
            <w:r>
              <w:t>Naam bijeenkomst</w:t>
            </w:r>
          </w:p>
          <w:p w14:paraId="1CD6BB89" w14:textId="77777777" w:rsidR="0006123E" w:rsidRDefault="0006123E">
            <w:pPr>
              <w:spacing w:line="240" w:lineRule="auto"/>
            </w:pPr>
          </w:p>
          <w:p w14:paraId="74E52E83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17365D31" w14:textId="77777777" w:rsidR="0006123E" w:rsidRDefault="003A3025">
            <w:pPr>
              <w:spacing w:line="240" w:lineRule="auto"/>
            </w:pPr>
            <w:r>
              <w:t>Positieve gezondheid, Spinnenweb IPH</w:t>
            </w:r>
          </w:p>
        </w:tc>
      </w:tr>
      <w:tr w:rsidR="0006123E" w14:paraId="5E29D918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29960243" w14:textId="77777777" w:rsidR="0006123E" w:rsidRDefault="003A3025">
            <w:pPr>
              <w:spacing w:line="240" w:lineRule="auto"/>
            </w:pPr>
            <w:r>
              <w:t>Programma informatie</w:t>
            </w:r>
          </w:p>
          <w:p w14:paraId="7AE1830D" w14:textId="77777777" w:rsidR="0006123E" w:rsidRDefault="0006123E">
            <w:pPr>
              <w:spacing w:line="240" w:lineRule="auto"/>
            </w:pPr>
          </w:p>
          <w:p w14:paraId="386D8B33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5D81F892" w14:textId="77777777" w:rsidR="0006123E" w:rsidRDefault="003A3025">
            <w:pPr>
              <w:spacing w:line="240" w:lineRule="auto"/>
            </w:pPr>
            <w:r>
              <w:t>Training in het gebruik van het spinnenweb van IPH als vervolg op de basis training Persoonsgerichte zorg</w:t>
            </w:r>
          </w:p>
        </w:tc>
      </w:tr>
      <w:tr w:rsidR="0006123E" w14:paraId="30071C8B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067A68AE" w14:textId="77777777" w:rsidR="0006123E" w:rsidRDefault="003A3025">
            <w:pPr>
              <w:spacing w:line="240" w:lineRule="auto"/>
            </w:pPr>
            <w:r>
              <w:t>Les materiaal</w:t>
            </w:r>
          </w:p>
          <w:p w14:paraId="210E9176" w14:textId="77777777" w:rsidR="0006123E" w:rsidRDefault="0006123E">
            <w:pPr>
              <w:spacing w:line="240" w:lineRule="auto"/>
            </w:pPr>
          </w:p>
          <w:p w14:paraId="46EF22D3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5F17D304" w14:textId="77777777" w:rsidR="0006123E" w:rsidRDefault="003A3025">
            <w:pPr>
              <w:spacing w:line="240" w:lineRule="auto"/>
            </w:pPr>
            <w:r>
              <w:t xml:space="preserve">Ppt presentatie, gebruik online tool </w:t>
            </w:r>
            <w:hyperlink r:id="rId7">
              <w:r>
                <w:rPr>
                  <w:color w:val="1155CC"/>
                  <w:u w:val="single"/>
                </w:rPr>
                <w:t>www.mijnpositievegezondheid.nl</w:t>
              </w:r>
            </w:hyperlink>
            <w:r>
              <w:t xml:space="preserve">; verschillende werkvormen, waarbij in groepen zal worden geleerd, wanneer spinneweb in te zetten, bij welke patienten, wat lastig is, wat goed werkt. </w:t>
            </w:r>
          </w:p>
        </w:tc>
      </w:tr>
      <w:tr w:rsidR="0006123E" w14:paraId="713437A1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1BDEBD0A" w14:textId="77777777" w:rsidR="0006123E" w:rsidRDefault="003A3025">
            <w:pPr>
              <w:spacing w:line="240" w:lineRule="auto"/>
            </w:pPr>
            <w:r>
              <w:t>Aantal huisartsen (deelnemers min en maximaal)</w:t>
            </w:r>
          </w:p>
          <w:p w14:paraId="4B06F97B" w14:textId="77777777" w:rsidR="0006123E" w:rsidRDefault="0006123E">
            <w:pPr>
              <w:spacing w:line="240" w:lineRule="auto"/>
            </w:pPr>
          </w:p>
          <w:p w14:paraId="659DBD25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6F6E2FFF" w14:textId="77777777" w:rsidR="0006123E" w:rsidRDefault="003A3025">
            <w:pPr>
              <w:spacing w:line="240" w:lineRule="auto"/>
            </w:pPr>
            <w:r>
              <w:t>9</w:t>
            </w:r>
          </w:p>
        </w:tc>
      </w:tr>
      <w:tr w:rsidR="0006123E" w14:paraId="10A44CC0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7B470E33" w14:textId="77777777" w:rsidR="0006123E" w:rsidRDefault="003A3025">
            <w:pPr>
              <w:spacing w:line="240" w:lineRule="auto"/>
            </w:pPr>
            <w:r>
              <w:t>Aantal Poh (deelnemers min en maximaal)</w:t>
            </w:r>
          </w:p>
          <w:p w14:paraId="6FF8BE53" w14:textId="77777777" w:rsidR="0006123E" w:rsidRDefault="0006123E">
            <w:pPr>
              <w:spacing w:line="240" w:lineRule="auto"/>
            </w:pPr>
          </w:p>
          <w:p w14:paraId="34AA6379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07B6F366" w14:textId="77777777" w:rsidR="0006123E" w:rsidRDefault="003A3025">
            <w:pPr>
              <w:spacing w:line="240" w:lineRule="auto"/>
            </w:pPr>
            <w:r>
              <w:t>9</w:t>
            </w:r>
          </w:p>
        </w:tc>
      </w:tr>
      <w:tr w:rsidR="0006123E" w14:paraId="4929B0BE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0A211A2D" w14:textId="77777777" w:rsidR="0006123E" w:rsidRDefault="003A3025">
            <w:pPr>
              <w:spacing w:line="240" w:lineRule="auto"/>
            </w:pPr>
            <w:r>
              <w:t>Omschrijving leerdoelen</w:t>
            </w:r>
          </w:p>
          <w:p w14:paraId="32F5DB35" w14:textId="77777777" w:rsidR="0006123E" w:rsidRDefault="0006123E">
            <w:pPr>
              <w:spacing w:line="240" w:lineRule="auto"/>
            </w:pPr>
          </w:p>
          <w:p w14:paraId="1CE75633" w14:textId="77777777" w:rsidR="0006123E" w:rsidRDefault="0006123E">
            <w:pPr>
              <w:spacing w:line="240" w:lineRule="auto"/>
            </w:pPr>
          </w:p>
          <w:p w14:paraId="71E2A31D" w14:textId="77777777" w:rsidR="0006123E" w:rsidRDefault="0006123E">
            <w:pPr>
              <w:spacing w:line="240" w:lineRule="auto"/>
            </w:pPr>
          </w:p>
          <w:p w14:paraId="1E987F68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5B5C7399" w14:textId="77777777" w:rsidR="0006123E" w:rsidRDefault="003A3025">
            <w:pPr>
              <w:spacing w:line="240" w:lineRule="auto"/>
            </w:pPr>
            <w:r>
              <w:t>Deelnemer is:</w:t>
            </w:r>
          </w:p>
          <w:p w14:paraId="04CBA4FA" w14:textId="77777777" w:rsidR="0006123E" w:rsidRDefault="003A3025">
            <w:pPr>
              <w:spacing w:line="240" w:lineRule="auto"/>
            </w:pPr>
            <w:r>
              <w:t xml:space="preserve">- in staat een  positieve gezondheid gesprek te voeren met patient, </w:t>
            </w:r>
          </w:p>
          <w:p w14:paraId="1384CFFB" w14:textId="77777777" w:rsidR="0006123E" w:rsidRDefault="003A3025">
            <w:pPr>
              <w:spacing w:line="240" w:lineRule="auto"/>
            </w:pPr>
            <w:r>
              <w:t>-weet voor welke patientengroep/thema dit ‘andere gesprek’ in gezet kan worden</w:t>
            </w:r>
          </w:p>
          <w:p w14:paraId="692B9CC2" w14:textId="77777777" w:rsidR="0006123E" w:rsidRDefault="003A3025">
            <w:pPr>
              <w:spacing w:line="240" w:lineRule="auto"/>
            </w:pPr>
            <w:r>
              <w:t xml:space="preserve">-weet wat er nodig is tav bv sociale kaart/handelingsperspectieven/samenwerkingspartners in wijk om naar toe door te verwijzen. </w:t>
            </w:r>
          </w:p>
        </w:tc>
      </w:tr>
      <w:tr w:rsidR="0006123E" w14:paraId="5304821E" w14:textId="77777777">
        <w:trPr>
          <w:gridAfter w:val="1"/>
          <w:wAfter w:w="12" w:type="dxa"/>
          <w:trHeight w:val="420"/>
        </w:trPr>
        <w:tc>
          <w:tcPr>
            <w:tcW w:w="4763" w:type="dxa"/>
          </w:tcPr>
          <w:p w14:paraId="5F6E42F0" w14:textId="77777777" w:rsidR="0006123E" w:rsidRDefault="003A3025">
            <w:pPr>
              <w:spacing w:line="240" w:lineRule="auto"/>
            </w:pPr>
            <w:r>
              <w:t>Les materiaal</w:t>
            </w:r>
          </w:p>
          <w:p w14:paraId="240AC9D4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4CED9F49" w14:textId="77777777" w:rsidR="0006123E" w:rsidRDefault="003A3025">
            <w:pPr>
              <w:spacing w:line="240" w:lineRule="auto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t xml:space="preserve"> PPT  bijgevoegd         </w:t>
            </w:r>
            <w:r>
              <w:rPr>
                <w:rFonts w:ascii="Symbol" w:eastAsia="Symbol" w:hAnsi="Symbol" w:cs="Symbol"/>
              </w:rPr>
              <w:t></w:t>
            </w:r>
            <w:r>
              <w:t xml:space="preserve"> volgt later</w:t>
            </w:r>
          </w:p>
        </w:tc>
      </w:tr>
      <w:tr w:rsidR="0006123E" w14:paraId="0345991B" w14:textId="77777777">
        <w:trPr>
          <w:gridAfter w:val="1"/>
          <w:wAfter w:w="12" w:type="dxa"/>
        </w:trPr>
        <w:tc>
          <w:tcPr>
            <w:tcW w:w="4763" w:type="dxa"/>
          </w:tcPr>
          <w:p w14:paraId="6F00A77D" w14:textId="77777777" w:rsidR="0006123E" w:rsidRDefault="003A3025">
            <w:pPr>
              <w:spacing w:line="240" w:lineRule="auto"/>
            </w:pPr>
            <w:r>
              <w:t>Extra bijlage voor aanvraag accreditatie</w:t>
            </w:r>
          </w:p>
          <w:p w14:paraId="07266A83" w14:textId="77777777" w:rsidR="0006123E" w:rsidRDefault="0006123E">
            <w:pPr>
              <w:spacing w:line="240" w:lineRule="auto"/>
            </w:pPr>
          </w:p>
          <w:p w14:paraId="67D0E00E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53306954" w14:textId="77777777" w:rsidR="0006123E" w:rsidRDefault="0006123E">
            <w:pPr>
              <w:spacing w:line="240" w:lineRule="auto"/>
            </w:pPr>
          </w:p>
        </w:tc>
      </w:tr>
      <w:tr w:rsidR="0006123E" w14:paraId="7FBA1C01" w14:textId="77777777">
        <w:trPr>
          <w:gridAfter w:val="1"/>
          <w:wAfter w:w="12" w:type="dxa"/>
        </w:trPr>
        <w:tc>
          <w:tcPr>
            <w:tcW w:w="4763" w:type="dxa"/>
          </w:tcPr>
          <w:p w14:paraId="200F4F44" w14:textId="77777777" w:rsidR="0006123E" w:rsidRDefault="003A3025">
            <w:pPr>
              <w:spacing w:line="240" w:lineRule="auto"/>
            </w:pPr>
            <w:r>
              <w:t>Inschrijf geld/ sponsoren</w:t>
            </w:r>
          </w:p>
          <w:p w14:paraId="0660AEDD" w14:textId="77777777" w:rsidR="0006123E" w:rsidRDefault="0006123E">
            <w:pPr>
              <w:spacing w:line="240" w:lineRule="auto"/>
            </w:pPr>
          </w:p>
          <w:p w14:paraId="4620FF85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7AF763BC" w14:textId="77777777" w:rsidR="0006123E" w:rsidRDefault="003A3025">
            <w:pPr>
              <w:spacing w:line="240" w:lineRule="auto"/>
              <w:ind w:left="58"/>
            </w:pPr>
            <w:bookmarkStart w:id="1" w:name="_gjdgxs" w:colFirst="0" w:colLast="0"/>
            <w:bookmarkEnd w:id="1"/>
            <w:r>
              <w:rPr>
                <w:rFonts w:ascii="Symbol" w:eastAsia="Symbol" w:hAnsi="Symbol" w:cs="Symbol"/>
              </w:rPr>
              <w:t></w:t>
            </w:r>
            <w:r>
              <w:t xml:space="preserve"> Ja: €                             </w:t>
            </w:r>
            <w:r>
              <w:rPr>
                <w:rFonts w:ascii="Noto Sans Symbols" w:eastAsia="Noto Sans Symbols" w:hAnsi="Noto Sans Symbols" w:cs="Noto Sans Symbols"/>
              </w:rPr>
              <w:t>Ξ</w:t>
            </w:r>
            <w:r>
              <w:t xml:space="preserve"> Nee</w:t>
            </w:r>
          </w:p>
        </w:tc>
      </w:tr>
      <w:tr w:rsidR="0006123E" w14:paraId="5652638A" w14:textId="77777777">
        <w:trPr>
          <w:gridAfter w:val="1"/>
          <w:wAfter w:w="12" w:type="dxa"/>
        </w:trPr>
        <w:tc>
          <w:tcPr>
            <w:tcW w:w="4763" w:type="dxa"/>
          </w:tcPr>
          <w:p w14:paraId="21D1442E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Wordt er literatuur/ hand-out  verstrekt? </w:t>
            </w:r>
          </w:p>
          <w:p w14:paraId="74316F40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2785E296" w14:textId="77777777" w:rsidR="0006123E" w:rsidRDefault="003A3025">
            <w:pPr>
              <w:numPr>
                <w:ilvl w:val="0"/>
                <w:numId w:val="2"/>
              </w:numPr>
              <w:spacing w:line="240" w:lineRule="auto"/>
              <w:ind w:left="199" w:hanging="141"/>
            </w:pPr>
            <w:r>
              <w:t xml:space="preserve"> Ja                                  </w:t>
            </w:r>
            <w:r>
              <w:rPr>
                <w:rFonts w:ascii="Symbol" w:eastAsia="Symbol" w:hAnsi="Symbol" w:cs="Symbol"/>
              </w:rPr>
              <w:t></w:t>
            </w:r>
            <w:r>
              <w:t xml:space="preserve"> Nee</w:t>
            </w:r>
          </w:p>
        </w:tc>
      </w:tr>
      <w:tr w:rsidR="0006123E" w14:paraId="76AB6FF4" w14:textId="77777777">
        <w:tc>
          <w:tcPr>
            <w:tcW w:w="4775" w:type="dxa"/>
            <w:gridSpan w:val="2"/>
          </w:tcPr>
          <w:p w14:paraId="31C1972D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Leggen deelnemers een schriftelijke toets af?</w:t>
            </w:r>
          </w:p>
          <w:p w14:paraId="6AD15E5B" w14:textId="77777777" w:rsidR="0006123E" w:rsidRDefault="0006123E">
            <w:pPr>
              <w:spacing w:line="240" w:lineRule="auto"/>
            </w:pPr>
          </w:p>
        </w:tc>
        <w:tc>
          <w:tcPr>
            <w:tcW w:w="4525" w:type="dxa"/>
            <w:gridSpan w:val="2"/>
          </w:tcPr>
          <w:p w14:paraId="7D1DAE0F" w14:textId="77777777" w:rsidR="0006123E" w:rsidRDefault="003A3025">
            <w:pPr>
              <w:spacing w:line="240" w:lineRule="auto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</w:t>
            </w:r>
            <w:r>
              <w:t xml:space="preserve"> Ja                                  </w:t>
            </w:r>
            <w:r>
              <w:rPr>
                <w:rFonts w:ascii="Symbol" w:eastAsia="Symbol" w:hAnsi="Symbol" w:cs="Symbol"/>
              </w:rPr>
              <w:t></w:t>
            </w:r>
            <w:r>
              <w:t xml:space="preserve"> Nee</w:t>
            </w:r>
          </w:p>
        </w:tc>
      </w:tr>
      <w:tr w:rsidR="0006123E" w14:paraId="6604A840" w14:textId="77777777">
        <w:tc>
          <w:tcPr>
            <w:tcW w:w="9300" w:type="dxa"/>
            <w:gridSpan w:val="4"/>
          </w:tcPr>
          <w:p w14:paraId="29F2E33F" w14:textId="77777777" w:rsidR="0006123E" w:rsidRDefault="003A3025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Competenties in % (min 2 - totaal 100%) : </w:t>
            </w:r>
            <w:r>
              <w:rPr>
                <w:b/>
                <w:i/>
                <w:color w:val="000000"/>
              </w:rPr>
              <w:t>Verdeling mogelijk: 20-40-60-80%</w:t>
            </w:r>
          </w:p>
        </w:tc>
      </w:tr>
      <w:tr w:rsidR="0006123E" w14:paraId="0E91CF4C" w14:textId="77777777">
        <w:tc>
          <w:tcPr>
            <w:tcW w:w="4775" w:type="dxa"/>
            <w:gridSpan w:val="2"/>
          </w:tcPr>
          <w:p w14:paraId="5BB77A36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Medisch Handelen</w:t>
            </w:r>
          </w:p>
        </w:tc>
        <w:tc>
          <w:tcPr>
            <w:tcW w:w="4525" w:type="dxa"/>
            <w:gridSpan w:val="2"/>
          </w:tcPr>
          <w:p w14:paraId="28D85717" w14:textId="77777777" w:rsidR="0006123E" w:rsidRDefault="0006123E">
            <w:pPr>
              <w:spacing w:line="240" w:lineRule="auto"/>
            </w:pPr>
          </w:p>
        </w:tc>
      </w:tr>
      <w:tr w:rsidR="0006123E" w14:paraId="65C3DEE4" w14:textId="77777777">
        <w:tc>
          <w:tcPr>
            <w:tcW w:w="4775" w:type="dxa"/>
            <w:gridSpan w:val="2"/>
          </w:tcPr>
          <w:p w14:paraId="0ACA4418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 Communicatie</w:t>
            </w:r>
          </w:p>
        </w:tc>
        <w:tc>
          <w:tcPr>
            <w:tcW w:w="4525" w:type="dxa"/>
            <w:gridSpan w:val="2"/>
          </w:tcPr>
          <w:p w14:paraId="0CA30A03" w14:textId="77777777" w:rsidR="0006123E" w:rsidRDefault="003A3025">
            <w:pPr>
              <w:spacing w:line="240" w:lineRule="auto"/>
            </w:pPr>
            <w:r>
              <w:t>60%</w:t>
            </w:r>
          </w:p>
        </w:tc>
      </w:tr>
      <w:tr w:rsidR="0006123E" w14:paraId="3A09CADB" w14:textId="77777777">
        <w:tc>
          <w:tcPr>
            <w:tcW w:w="4775" w:type="dxa"/>
            <w:gridSpan w:val="2"/>
          </w:tcPr>
          <w:p w14:paraId="264ACDCF" w14:textId="77777777" w:rsidR="0006123E" w:rsidRDefault="003A3025">
            <w:pPr>
              <w:spacing w:line="240" w:lineRule="auto"/>
            </w:pPr>
            <w:r>
              <w:rPr>
                <w:color w:val="000000"/>
              </w:rPr>
              <w:t>3. Samenwerking</w:t>
            </w:r>
          </w:p>
        </w:tc>
        <w:tc>
          <w:tcPr>
            <w:tcW w:w="4525" w:type="dxa"/>
            <w:gridSpan w:val="2"/>
          </w:tcPr>
          <w:p w14:paraId="1EC65724" w14:textId="77777777" w:rsidR="0006123E" w:rsidRDefault="003A3025">
            <w:pPr>
              <w:spacing w:line="240" w:lineRule="auto"/>
            </w:pPr>
            <w:r>
              <w:t>20%</w:t>
            </w:r>
          </w:p>
        </w:tc>
      </w:tr>
      <w:tr w:rsidR="0006123E" w14:paraId="34641C6F" w14:textId="77777777">
        <w:trPr>
          <w:trHeight w:val="280"/>
        </w:trPr>
        <w:tc>
          <w:tcPr>
            <w:tcW w:w="4775" w:type="dxa"/>
            <w:gridSpan w:val="2"/>
          </w:tcPr>
          <w:p w14:paraId="24B8180A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 Organisatie en Financiering</w:t>
            </w:r>
          </w:p>
        </w:tc>
        <w:tc>
          <w:tcPr>
            <w:tcW w:w="4525" w:type="dxa"/>
            <w:gridSpan w:val="2"/>
          </w:tcPr>
          <w:p w14:paraId="457F015D" w14:textId="77777777" w:rsidR="0006123E" w:rsidRDefault="0006123E">
            <w:pPr>
              <w:spacing w:line="240" w:lineRule="auto"/>
            </w:pPr>
          </w:p>
        </w:tc>
      </w:tr>
      <w:tr w:rsidR="0006123E" w14:paraId="2FA4613A" w14:textId="77777777">
        <w:tc>
          <w:tcPr>
            <w:tcW w:w="4775" w:type="dxa"/>
            <w:gridSpan w:val="2"/>
          </w:tcPr>
          <w:p w14:paraId="7FA3AB62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 Maatschappelijk handelen en preventie</w:t>
            </w:r>
          </w:p>
        </w:tc>
        <w:tc>
          <w:tcPr>
            <w:tcW w:w="4525" w:type="dxa"/>
            <w:gridSpan w:val="2"/>
          </w:tcPr>
          <w:p w14:paraId="44F2BF5E" w14:textId="77777777" w:rsidR="0006123E" w:rsidRDefault="003A3025">
            <w:pPr>
              <w:spacing w:line="240" w:lineRule="auto"/>
            </w:pPr>
            <w:r>
              <w:t>20%</w:t>
            </w:r>
          </w:p>
        </w:tc>
      </w:tr>
      <w:tr w:rsidR="0006123E" w14:paraId="5A630911" w14:textId="77777777">
        <w:tc>
          <w:tcPr>
            <w:tcW w:w="4775" w:type="dxa"/>
            <w:gridSpan w:val="2"/>
          </w:tcPr>
          <w:p w14:paraId="5032AD02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 Kennis en wetenschap</w:t>
            </w:r>
          </w:p>
        </w:tc>
        <w:tc>
          <w:tcPr>
            <w:tcW w:w="4525" w:type="dxa"/>
            <w:gridSpan w:val="2"/>
          </w:tcPr>
          <w:p w14:paraId="432415BF" w14:textId="77777777" w:rsidR="0006123E" w:rsidRDefault="0006123E">
            <w:pPr>
              <w:spacing w:line="240" w:lineRule="auto"/>
            </w:pPr>
          </w:p>
        </w:tc>
      </w:tr>
      <w:tr w:rsidR="0006123E" w14:paraId="6924504C" w14:textId="77777777">
        <w:tc>
          <w:tcPr>
            <w:tcW w:w="4775" w:type="dxa"/>
            <w:gridSpan w:val="2"/>
          </w:tcPr>
          <w:p w14:paraId="245FB25C" w14:textId="77777777" w:rsidR="0006123E" w:rsidRDefault="003A3025">
            <w:pPr>
              <w:spacing w:line="240" w:lineRule="auto"/>
              <w:rPr>
                <w:color w:val="000000"/>
              </w:rPr>
            </w:pPr>
            <w:r>
              <w:t>7. Professionaliteit en kwaliteit</w:t>
            </w:r>
          </w:p>
        </w:tc>
        <w:tc>
          <w:tcPr>
            <w:tcW w:w="4525" w:type="dxa"/>
            <w:gridSpan w:val="2"/>
          </w:tcPr>
          <w:p w14:paraId="064A3D74" w14:textId="77777777" w:rsidR="0006123E" w:rsidRDefault="0006123E">
            <w:pPr>
              <w:spacing w:line="240" w:lineRule="auto"/>
            </w:pPr>
          </w:p>
        </w:tc>
      </w:tr>
      <w:tr w:rsidR="0006123E" w14:paraId="3BBD566E" w14:textId="77777777">
        <w:tc>
          <w:tcPr>
            <w:tcW w:w="9300" w:type="dxa"/>
            <w:gridSpan w:val="4"/>
          </w:tcPr>
          <w:p w14:paraId="3129668D" w14:textId="77777777" w:rsidR="0006123E" w:rsidRDefault="003A3025">
            <w:pPr>
              <w:spacing w:line="240" w:lineRule="auto"/>
              <w:rPr>
                <w:b/>
                <w:i/>
              </w:rPr>
            </w:pPr>
            <w:r>
              <w:rPr>
                <w:b/>
              </w:rPr>
              <w:t xml:space="preserve">Betreft (omcirkelen): </w:t>
            </w:r>
          </w:p>
          <w:p w14:paraId="1C4FFB21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Algemeen en niet gespecificeerd</w:t>
            </w:r>
          </w:p>
          <w:p w14:paraId="4361D48A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Bloed en bloedvormige organen</w:t>
            </w:r>
          </w:p>
          <w:p w14:paraId="1B238AC7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Tractus Digestivus</w:t>
            </w:r>
          </w:p>
          <w:p w14:paraId="3D8FA333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Oog</w:t>
            </w:r>
          </w:p>
          <w:p w14:paraId="4A74AA20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Oor</w:t>
            </w:r>
          </w:p>
          <w:p w14:paraId="78AF7C37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Tractus Circulatoruis</w:t>
            </w:r>
          </w:p>
          <w:p w14:paraId="7F3D4E13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Bewegingsapparaat</w:t>
            </w:r>
          </w:p>
          <w:p w14:paraId="6DE93818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Zenuwstelsel</w:t>
            </w:r>
          </w:p>
          <w:p w14:paraId="2719E10A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Psychische problemen</w:t>
            </w:r>
          </w:p>
          <w:p w14:paraId="26DAFAE6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Tractus respiratorius</w:t>
            </w:r>
          </w:p>
          <w:p w14:paraId="39D82139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Huis en subcutis</w:t>
            </w:r>
          </w:p>
          <w:p w14:paraId="337F4F1D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Endocriene klieren/metabol./voeding</w:t>
            </w:r>
          </w:p>
          <w:p w14:paraId="360AE959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Urinewegen</w:t>
            </w:r>
          </w:p>
          <w:p w14:paraId="5BA6BEB1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Zwangerschap/bevalling/anticonceptie</w:t>
            </w:r>
          </w:p>
          <w:p w14:paraId="26EE7175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Geslachtsorganen en borsten vrouw</w:t>
            </w:r>
          </w:p>
          <w:p w14:paraId="24835139" w14:textId="77777777" w:rsidR="0006123E" w:rsidRDefault="003A30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Geslachtsorganen en borsten man</w:t>
            </w:r>
          </w:p>
          <w:tbl>
            <w:tblPr>
              <w:tblStyle w:val="a0"/>
              <w:tblW w:w="23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381"/>
            </w:tblGrid>
            <w:tr w:rsidR="0006123E" w14:paraId="0609992A" w14:textId="77777777">
              <w:tc>
                <w:tcPr>
                  <w:tcW w:w="2381" w:type="dxa"/>
                  <w:vAlign w:val="center"/>
                </w:tcPr>
                <w:p w14:paraId="5CCFC8A1" w14:textId="77777777" w:rsidR="0006123E" w:rsidRDefault="000612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  <w:tbl>
                  <w:tblPr>
                    <w:tblStyle w:val="a1"/>
                    <w:tblW w:w="2381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381"/>
                  </w:tblGrid>
                  <w:tr w:rsidR="0006123E" w14:paraId="736D36CE" w14:textId="77777777">
                    <w:tc>
                      <w:tcPr>
                        <w:tcW w:w="2381" w:type="dxa"/>
                      </w:tcPr>
                      <w:p w14:paraId="2A50A8EC" w14:textId="77777777" w:rsidR="0006123E" w:rsidRDefault="003A3025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contextualSpacing/>
                        </w:pPr>
                        <w:r>
                          <w:t>Sociale problemen</w:t>
                        </w:r>
                      </w:p>
                    </w:tc>
                  </w:tr>
                </w:tbl>
                <w:p w14:paraId="3FDC6B35" w14:textId="77777777" w:rsidR="0006123E" w:rsidRDefault="0006123E"/>
              </w:tc>
            </w:tr>
          </w:tbl>
          <w:p w14:paraId="3945899E" w14:textId="77777777" w:rsidR="0006123E" w:rsidRDefault="0006123E">
            <w:pPr>
              <w:spacing w:line="240" w:lineRule="auto"/>
            </w:pPr>
          </w:p>
        </w:tc>
      </w:tr>
    </w:tbl>
    <w:p w14:paraId="69A9803E" w14:textId="77777777" w:rsidR="0006123E" w:rsidRDefault="0006123E"/>
    <w:sectPr w:rsidR="000612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2" w:right="1077" w:bottom="1814" w:left="1077" w:header="567" w:footer="104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1F5B" w14:textId="77777777" w:rsidR="009C3786" w:rsidRDefault="003A3025">
      <w:pPr>
        <w:spacing w:line="240" w:lineRule="auto"/>
      </w:pPr>
      <w:r>
        <w:separator/>
      </w:r>
    </w:p>
  </w:endnote>
  <w:endnote w:type="continuationSeparator" w:id="0">
    <w:p w14:paraId="6A89F6F1" w14:textId="77777777" w:rsidR="009C3786" w:rsidRDefault="003A3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D2CB" w14:textId="58C412D3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8590"/>
        <w:sz w:val="14"/>
        <w:szCs w:val="14"/>
      </w:rPr>
    </w:pPr>
    <w:r>
      <w:rPr>
        <w:color w:val="008590"/>
        <w:sz w:val="14"/>
        <w:szCs w:val="14"/>
      </w:rPr>
      <w:fldChar w:fldCharType="begin"/>
    </w:r>
    <w:r>
      <w:rPr>
        <w:color w:val="008590"/>
        <w:sz w:val="14"/>
        <w:szCs w:val="14"/>
      </w:rPr>
      <w:instrText>PAGE</w:instrText>
    </w:r>
    <w:r>
      <w:rPr>
        <w:color w:val="008590"/>
        <w:sz w:val="14"/>
        <w:szCs w:val="14"/>
      </w:rPr>
      <w:fldChar w:fldCharType="separate"/>
    </w:r>
    <w:r w:rsidR="00481C73">
      <w:rPr>
        <w:noProof/>
        <w:color w:val="008590"/>
        <w:sz w:val="14"/>
        <w:szCs w:val="14"/>
      </w:rPr>
      <w:t>2</w:t>
    </w:r>
    <w:r>
      <w:rPr>
        <w:color w:val="008590"/>
        <w:sz w:val="14"/>
        <w:szCs w:val="14"/>
      </w:rPr>
      <w:fldChar w:fldCharType="end"/>
    </w:r>
    <w:r>
      <w:rPr>
        <w:color w:val="008590"/>
        <w:sz w:val="14"/>
        <w:szCs w:val="14"/>
      </w:rPr>
      <w:t xml:space="preserve"> / 31 oktober 2016 / Jenny Aarts</w:t>
    </w:r>
  </w:p>
  <w:p w14:paraId="67F49414" w14:textId="77777777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8590"/>
        <w:sz w:val="14"/>
        <w:szCs w:val="14"/>
      </w:rPr>
    </w:pPr>
    <w:r>
      <w:rPr>
        <w:color w:val="008590"/>
        <w:sz w:val="14"/>
        <w:szCs w:val="14"/>
      </w:rPr>
      <w:t>p2016.04.f2_ checklist accreditatieaanvraag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C4C" w14:textId="2E9ABAEB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8590"/>
        <w:sz w:val="14"/>
        <w:szCs w:val="14"/>
      </w:rPr>
    </w:pPr>
    <w:r>
      <w:rPr>
        <w:color w:val="008590"/>
        <w:sz w:val="14"/>
        <w:szCs w:val="14"/>
      </w:rPr>
      <w:fldChar w:fldCharType="begin"/>
    </w:r>
    <w:r>
      <w:rPr>
        <w:color w:val="008590"/>
        <w:sz w:val="14"/>
        <w:szCs w:val="14"/>
      </w:rPr>
      <w:instrText>PAGE</w:instrText>
    </w:r>
    <w:r>
      <w:rPr>
        <w:color w:val="008590"/>
        <w:sz w:val="14"/>
        <w:szCs w:val="14"/>
      </w:rPr>
      <w:fldChar w:fldCharType="separate"/>
    </w:r>
    <w:r w:rsidR="00481C73">
      <w:rPr>
        <w:noProof/>
        <w:color w:val="008590"/>
        <w:sz w:val="14"/>
        <w:szCs w:val="14"/>
      </w:rPr>
      <w:t>1</w:t>
    </w:r>
    <w:r>
      <w:rPr>
        <w:color w:val="008590"/>
        <w:sz w:val="14"/>
        <w:szCs w:val="14"/>
      </w:rPr>
      <w:fldChar w:fldCharType="end"/>
    </w:r>
    <w:r>
      <w:rPr>
        <w:color w:val="008590"/>
        <w:sz w:val="14"/>
        <w:szCs w:val="14"/>
      </w:rPr>
      <w:t xml:space="preserve"> / 31 oktober 2016 / Jenny Aarts</w:t>
    </w:r>
  </w:p>
  <w:p w14:paraId="5A22B942" w14:textId="77777777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8590"/>
        <w:sz w:val="14"/>
        <w:szCs w:val="14"/>
      </w:rPr>
    </w:pPr>
    <w:r>
      <w:rPr>
        <w:color w:val="008590"/>
        <w:sz w:val="14"/>
        <w:szCs w:val="14"/>
      </w:rPr>
      <w:t>p2016.04.f2_ checklist accreditatieaanvraag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B2E7" w14:textId="77777777" w:rsidR="009C3786" w:rsidRDefault="003A3025">
      <w:pPr>
        <w:spacing w:line="240" w:lineRule="auto"/>
      </w:pPr>
      <w:r>
        <w:separator/>
      </w:r>
    </w:p>
  </w:footnote>
  <w:footnote w:type="continuationSeparator" w:id="0">
    <w:p w14:paraId="731E81AE" w14:textId="77777777" w:rsidR="009C3786" w:rsidRDefault="003A3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7E5F" w14:textId="77777777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2EB7DA1" wp14:editId="4F3F78E8">
          <wp:simplePos x="0" y="0"/>
          <wp:positionH relativeFrom="margin">
            <wp:posOffset>4719955</wp:posOffset>
          </wp:positionH>
          <wp:positionV relativeFrom="paragraph">
            <wp:posOffset>0</wp:posOffset>
          </wp:positionV>
          <wp:extent cx="2520315" cy="1440180"/>
          <wp:effectExtent l="0" t="0" r="0" b="0"/>
          <wp:wrapSquare wrapText="bothSides" distT="0" distB="0" distL="0" distR="0"/>
          <wp:docPr id="3" name="image4.jpg" descr="Brief-Volg-Logo-7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Brief-Volg-Logo-7x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315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D916" w14:textId="77777777" w:rsidR="0006123E" w:rsidRDefault="003A30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10E3A04" wp14:editId="29D48E36">
          <wp:simplePos x="0" y="0"/>
          <wp:positionH relativeFrom="margin">
            <wp:posOffset>4843780</wp:posOffset>
          </wp:positionH>
          <wp:positionV relativeFrom="paragraph">
            <wp:posOffset>0</wp:posOffset>
          </wp:positionV>
          <wp:extent cx="2520315" cy="1440180"/>
          <wp:effectExtent l="0" t="0" r="0" b="0"/>
          <wp:wrapSquare wrapText="bothSides" distT="0" distB="0" distL="0" distR="0"/>
          <wp:docPr id="2" name="image3.jpg" descr="Brief-Volg-Logo-7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rief-Volg-Logo-7x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315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5A607087" wp14:editId="40C9CCC0">
          <wp:simplePos x="0" y="0"/>
          <wp:positionH relativeFrom="margin">
            <wp:posOffset>12717780</wp:posOffset>
          </wp:positionH>
          <wp:positionV relativeFrom="paragraph">
            <wp:posOffset>123825</wp:posOffset>
          </wp:positionV>
          <wp:extent cx="2520315" cy="1440180"/>
          <wp:effectExtent l="0" t="0" r="0" b="0"/>
          <wp:wrapSquare wrapText="bothSides" distT="0" distB="0" distL="0" distR="0"/>
          <wp:docPr id="4" name="image5.jpg" descr="Brief-Volg-Logo-7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Brief-Volg-Logo-7x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315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18C0B632" wp14:editId="341A6AD7">
          <wp:simplePos x="0" y="0"/>
          <wp:positionH relativeFrom="margin">
            <wp:posOffset>4672330</wp:posOffset>
          </wp:positionH>
          <wp:positionV relativeFrom="paragraph">
            <wp:posOffset>76200</wp:posOffset>
          </wp:positionV>
          <wp:extent cx="2520315" cy="1440180"/>
          <wp:effectExtent l="0" t="0" r="0" b="0"/>
          <wp:wrapSquare wrapText="bothSides" distT="0" distB="0" distL="0" distR="0"/>
          <wp:docPr id="1" name="image2.jpg" descr="Brief-Volg-Logo-7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ief-Volg-Logo-7x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315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32E"/>
    <w:multiLevelType w:val="multilevel"/>
    <w:tmpl w:val="0A326E6E"/>
    <w:lvl w:ilvl="0">
      <w:start w:val="1"/>
      <w:numFmt w:val="bullet"/>
      <w:lvlText w:val="•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9B6500"/>
    <w:multiLevelType w:val="multilevel"/>
    <w:tmpl w:val="E45E9A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3E"/>
    <w:rsid w:val="0006123E"/>
    <w:rsid w:val="003A3025"/>
    <w:rsid w:val="00481C73"/>
    <w:rsid w:val="009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4EF4"/>
  <w15:docId w15:val="{4046791A-0DCB-459C-8813-4BF46E88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1A181B"/>
        <w:sz w:val="22"/>
        <w:szCs w:val="22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spacing w:after="240"/>
      <w:outlineLvl w:val="0"/>
    </w:pPr>
    <w:rPr>
      <w:rFonts w:ascii="Museo Sans 500" w:eastAsia="Museo Sans 500" w:hAnsi="Museo Sans 500" w:cs="Museo Sans 500"/>
      <w:color w:val="57246D"/>
      <w:sz w:val="36"/>
      <w:szCs w:val="36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outlineLvl w:val="1"/>
    </w:pPr>
    <w:rPr>
      <w:rFonts w:ascii="Museo Sans 700" w:eastAsia="Museo Sans 700" w:hAnsi="Museo Sans 700" w:cs="Museo Sans 700"/>
      <w:color w:val="00859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 w:line="240" w:lineRule="auto"/>
      <w:ind w:left="708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 w:line="240" w:lineRule="auto"/>
      <w:ind w:left="2124"/>
      <w:outlineLvl w:val="4"/>
    </w:pPr>
    <w:rPr>
      <w:b/>
      <w:i/>
      <w:color w:val="000000"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jnpositievegezondhei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Aarts</dc:creator>
  <cp:lastModifiedBy>Jenny Aarts</cp:lastModifiedBy>
  <cp:revision>2</cp:revision>
  <cp:lastPrinted>2018-10-11T06:59:00Z</cp:lastPrinted>
  <dcterms:created xsi:type="dcterms:W3CDTF">2018-10-11T07:01:00Z</dcterms:created>
  <dcterms:modified xsi:type="dcterms:W3CDTF">2018-10-11T07:01:00Z</dcterms:modified>
</cp:coreProperties>
</file>